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59" w:rsidRPr="00074620" w:rsidRDefault="005F1E00" w:rsidP="005F1E00">
      <w:pPr>
        <w:spacing w:after="0"/>
        <w:rPr>
          <w:rFonts w:cs="Arial"/>
          <w:b/>
          <w:color w:val="404040" w:themeColor="text1" w:themeTint="BF"/>
          <w:sz w:val="28"/>
          <w:szCs w:val="28"/>
        </w:rPr>
      </w:pPr>
      <w:r w:rsidRPr="00074620">
        <w:rPr>
          <w:rFonts w:eastAsia="Times New Roman" w:cs="Arial"/>
          <w:color w:val="404040" w:themeColor="text1" w:themeTint="BF"/>
          <w:sz w:val="21"/>
          <w:szCs w:val="21"/>
          <w:lang w:eastAsia="ru-RU"/>
        </w:rPr>
        <w:t xml:space="preserve">                                                                                 </w:t>
      </w:r>
      <w:r w:rsidRPr="00074620">
        <w:rPr>
          <w:rFonts w:cs="Arial"/>
          <w:b/>
          <w:color w:val="404040" w:themeColor="text1" w:themeTint="BF"/>
          <w:sz w:val="28"/>
          <w:szCs w:val="28"/>
        </w:rPr>
        <w:t>ПОЛОЖЕНИЕ  О</w:t>
      </w:r>
    </w:p>
    <w:p w:rsidR="00556859" w:rsidRPr="00074620" w:rsidRDefault="00556859" w:rsidP="00556859">
      <w:pPr>
        <w:spacing w:after="0"/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074620">
        <w:rPr>
          <w:rFonts w:cs="Arial"/>
          <w:b/>
          <w:color w:val="404040" w:themeColor="text1" w:themeTint="BF"/>
          <w:sz w:val="28"/>
          <w:szCs w:val="28"/>
        </w:rPr>
        <w:t xml:space="preserve"> </w:t>
      </w:r>
      <w:r w:rsidRPr="00074620">
        <w:rPr>
          <w:rFonts w:cs="Arial"/>
          <w:b/>
          <w:color w:val="404040" w:themeColor="text1" w:themeTint="BF"/>
          <w:sz w:val="28"/>
          <w:szCs w:val="28"/>
          <w:lang w:val="en-US"/>
        </w:rPr>
        <w:t>II</w:t>
      </w:r>
      <w:r w:rsidRPr="00074620">
        <w:rPr>
          <w:rFonts w:cs="Arial"/>
          <w:b/>
          <w:color w:val="404040" w:themeColor="text1" w:themeTint="BF"/>
          <w:sz w:val="28"/>
          <w:szCs w:val="28"/>
        </w:rPr>
        <w:t xml:space="preserve"> МЕЖДУНАРОДНОМ ФЕСТИВАЛЕ   </w:t>
      </w:r>
    </w:p>
    <w:p w:rsidR="00556859" w:rsidRPr="00074620" w:rsidRDefault="00556859" w:rsidP="00556859">
      <w:pPr>
        <w:spacing w:after="0"/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074620">
        <w:rPr>
          <w:rFonts w:cs="Arial"/>
          <w:b/>
          <w:color w:val="404040" w:themeColor="text1" w:themeTint="BF"/>
          <w:sz w:val="28"/>
          <w:szCs w:val="28"/>
        </w:rPr>
        <w:t xml:space="preserve">«ЭКО-СОЗНАНИЕ МЕГАПОЛИСА. </w:t>
      </w:r>
    </w:p>
    <w:p w:rsidR="00556859" w:rsidRPr="00074620" w:rsidRDefault="00DA2F21" w:rsidP="00556859">
      <w:pPr>
        <w:spacing w:after="0"/>
        <w:jc w:val="center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Архитектура и интерьер</w:t>
      </w:r>
      <w:r w:rsidR="00556859" w:rsidRPr="00074620">
        <w:rPr>
          <w:rFonts w:cs="Arial"/>
          <w:b/>
          <w:color w:val="404040" w:themeColor="text1" w:themeTint="BF"/>
          <w:sz w:val="28"/>
          <w:szCs w:val="28"/>
        </w:rPr>
        <w:t xml:space="preserve"> 2016»</w:t>
      </w:r>
    </w:p>
    <w:p w:rsidR="00556859" w:rsidRPr="00074620" w:rsidRDefault="00556859" w:rsidP="005F1E00">
      <w:pPr>
        <w:spacing w:after="0"/>
        <w:rPr>
          <w:rFonts w:cs="Arial"/>
          <w:b/>
          <w:bCs/>
          <w:i/>
          <w:color w:val="404040" w:themeColor="text1" w:themeTint="BF"/>
          <w:sz w:val="28"/>
          <w:szCs w:val="28"/>
        </w:rPr>
      </w:pPr>
      <w:r w:rsidRPr="00074620">
        <w:rPr>
          <w:rFonts w:cs="Arial"/>
          <w:b/>
          <w:bCs/>
          <w:i/>
          <w:color w:val="404040" w:themeColor="text1" w:themeTint="BF"/>
          <w:sz w:val="28"/>
          <w:szCs w:val="28"/>
        </w:rPr>
        <w:t>1.Цели и задачи проведения фестиваля:</w:t>
      </w:r>
    </w:p>
    <w:p w:rsidR="005B05A2" w:rsidRPr="00074620" w:rsidRDefault="00556859" w:rsidP="00556859">
      <w:pPr>
        <w:pStyle w:val="a3"/>
        <w:numPr>
          <w:ilvl w:val="0"/>
          <w:numId w:val="11"/>
        </w:numPr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Популяризация </w:t>
      </w:r>
      <w:r w:rsidR="008E6B12" w:rsidRPr="00074620">
        <w:rPr>
          <w:rFonts w:cs="Arial"/>
          <w:color w:val="404040" w:themeColor="text1" w:themeTint="BF"/>
          <w:sz w:val="28"/>
          <w:szCs w:val="28"/>
        </w:rPr>
        <w:t xml:space="preserve">деятельности </w:t>
      </w:r>
      <w:r w:rsidRPr="00074620">
        <w:rPr>
          <w:rFonts w:cs="Arial"/>
          <w:color w:val="404040" w:themeColor="text1" w:themeTint="BF"/>
          <w:sz w:val="28"/>
          <w:szCs w:val="28"/>
        </w:rPr>
        <w:t xml:space="preserve">градостроительного комплекса столицы на основе привлечения внимания к </w:t>
      </w:r>
      <w:r w:rsidR="00433320">
        <w:rPr>
          <w:rFonts w:cs="Arial"/>
          <w:color w:val="404040" w:themeColor="text1" w:themeTint="BF"/>
          <w:sz w:val="28"/>
          <w:szCs w:val="28"/>
        </w:rPr>
        <w:t xml:space="preserve">архитектурным и </w:t>
      </w:r>
      <w:r w:rsidRPr="00074620">
        <w:rPr>
          <w:rFonts w:cs="Arial"/>
          <w:color w:val="404040" w:themeColor="text1" w:themeTint="BF"/>
          <w:sz w:val="28"/>
          <w:szCs w:val="28"/>
        </w:rPr>
        <w:t>интерьерным</w:t>
      </w:r>
      <w:r w:rsidR="008E6B12" w:rsidRPr="00074620">
        <w:rPr>
          <w:rFonts w:cs="Arial"/>
          <w:color w:val="404040" w:themeColor="text1" w:themeTint="BF"/>
          <w:sz w:val="28"/>
          <w:szCs w:val="28"/>
        </w:rPr>
        <w:t xml:space="preserve"> разработкам </w:t>
      </w:r>
      <w:r w:rsidRPr="00074620">
        <w:rPr>
          <w:rFonts w:cs="Arial"/>
          <w:color w:val="404040" w:themeColor="text1" w:themeTint="BF"/>
          <w:sz w:val="28"/>
          <w:szCs w:val="28"/>
        </w:rPr>
        <w:t>с учетом эко-факторов;</w:t>
      </w:r>
      <w:r w:rsidR="005B05A2" w:rsidRPr="00074620">
        <w:rPr>
          <w:rFonts w:ascii="Verdana" w:hAnsi="Verdana"/>
          <w:color w:val="404040" w:themeColor="text1" w:themeTint="BF"/>
          <w:sz w:val="27"/>
          <w:szCs w:val="27"/>
          <w:shd w:val="clear" w:color="auto" w:fill="FFFFFF"/>
        </w:rPr>
        <w:t xml:space="preserve"> </w:t>
      </w:r>
    </w:p>
    <w:p w:rsidR="00556859" w:rsidRPr="00074620" w:rsidRDefault="00734E2C" w:rsidP="00734E2C">
      <w:pPr>
        <w:pStyle w:val="a4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/>
          <w:color w:val="404040" w:themeColor="text1" w:themeTint="BF"/>
          <w:sz w:val="28"/>
          <w:szCs w:val="28"/>
          <w:shd w:val="clear" w:color="auto" w:fill="FFFFFF"/>
        </w:rPr>
        <w:t>П</w:t>
      </w:r>
      <w:r w:rsidR="005B05A2" w:rsidRPr="00074620">
        <w:rPr>
          <w:rFonts w:asciiTheme="minorHAnsi" w:hAnsiTheme="minorHAnsi"/>
          <w:color w:val="404040" w:themeColor="text1" w:themeTint="BF"/>
          <w:sz w:val="28"/>
          <w:szCs w:val="28"/>
          <w:shd w:val="clear" w:color="auto" w:fill="FFFFFF"/>
        </w:rPr>
        <w:t>опуляризация новых идей и технологий в проектировании современных, экологических и высокотехнологических пространств</w:t>
      </w:r>
      <w:r w:rsidRPr="00074620">
        <w:rPr>
          <w:rFonts w:asciiTheme="minorHAnsi" w:hAnsiTheme="minorHAnsi"/>
          <w:color w:val="404040" w:themeColor="text1" w:themeTint="BF"/>
          <w:sz w:val="28"/>
          <w:szCs w:val="28"/>
          <w:shd w:val="clear" w:color="auto" w:fill="FFFFFF"/>
        </w:rPr>
        <w:t>,</w:t>
      </w: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в столице, регионах России и зарубежья;</w:t>
      </w:r>
    </w:p>
    <w:p w:rsidR="00556859" w:rsidRPr="00074620" w:rsidRDefault="00556859" w:rsidP="00556859">
      <w:pPr>
        <w:pStyle w:val="a4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Повышение уровня культуры современного </w:t>
      </w:r>
      <w:r w:rsidR="004333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архитектурного и </w:t>
      </w:r>
      <w:r w:rsidR="008E6B12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интерьерного </w:t>
      </w: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проектирования на основе эко-принципов;</w:t>
      </w:r>
    </w:p>
    <w:p w:rsidR="00556859" w:rsidRPr="00074620" w:rsidRDefault="00556859" w:rsidP="00556859">
      <w:pPr>
        <w:pStyle w:val="a3"/>
        <w:numPr>
          <w:ilvl w:val="0"/>
          <w:numId w:val="11"/>
        </w:numPr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Пропаганда эко-сознания, как активной жизненной позиции; </w:t>
      </w:r>
    </w:p>
    <w:p w:rsidR="00556859" w:rsidRPr="00074620" w:rsidRDefault="00556859" w:rsidP="00556859">
      <w:pPr>
        <w:pStyle w:val="a3"/>
        <w:numPr>
          <w:ilvl w:val="0"/>
          <w:numId w:val="11"/>
        </w:numPr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Обмен опытом ведущих специалистов отрасли в рамках </w:t>
      </w:r>
      <w:r w:rsidR="00734E2C" w:rsidRPr="00074620">
        <w:rPr>
          <w:rFonts w:cs="Arial"/>
          <w:color w:val="404040" w:themeColor="text1" w:themeTint="BF"/>
          <w:sz w:val="28"/>
          <w:szCs w:val="28"/>
        </w:rPr>
        <w:t xml:space="preserve">деловой </w:t>
      </w:r>
      <w:r w:rsidRPr="00074620">
        <w:rPr>
          <w:rFonts w:cs="Arial"/>
          <w:color w:val="404040" w:themeColor="text1" w:themeTint="BF"/>
          <w:sz w:val="28"/>
          <w:szCs w:val="28"/>
        </w:rPr>
        <w:t xml:space="preserve">программы фестиваля; </w:t>
      </w:r>
    </w:p>
    <w:p w:rsidR="00556859" w:rsidRPr="00074620" w:rsidRDefault="00556859" w:rsidP="00556859">
      <w:pPr>
        <w:pStyle w:val="a3"/>
        <w:numPr>
          <w:ilvl w:val="0"/>
          <w:numId w:val="11"/>
        </w:numPr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Создание возможности для студентов профильных ВУЗов принять участие в профессиональном мероприятии с целью получения опыта и преемственности в области развития </w:t>
      </w:r>
      <w:r w:rsidR="00433320">
        <w:rPr>
          <w:rFonts w:cs="Arial"/>
          <w:color w:val="404040" w:themeColor="text1" w:themeTint="BF"/>
          <w:sz w:val="28"/>
          <w:szCs w:val="28"/>
        </w:rPr>
        <w:t xml:space="preserve">архитектуры, </w:t>
      </w:r>
      <w:bookmarkStart w:id="0" w:name="_GoBack"/>
      <w:bookmarkEnd w:id="0"/>
      <w:r w:rsidR="008E6B12" w:rsidRPr="00074620">
        <w:rPr>
          <w:rFonts w:cs="Arial"/>
          <w:color w:val="404040" w:themeColor="text1" w:themeTint="BF"/>
          <w:sz w:val="28"/>
          <w:szCs w:val="28"/>
        </w:rPr>
        <w:t xml:space="preserve">интерьерного искусства </w:t>
      </w:r>
      <w:r w:rsidRPr="00074620">
        <w:rPr>
          <w:rFonts w:cs="Arial"/>
          <w:color w:val="404040" w:themeColor="text1" w:themeTint="BF"/>
          <w:sz w:val="28"/>
          <w:szCs w:val="28"/>
        </w:rPr>
        <w:t xml:space="preserve">и </w:t>
      </w:r>
      <w:r w:rsidR="008E6B12" w:rsidRPr="00074620">
        <w:rPr>
          <w:rFonts w:cs="Arial"/>
          <w:color w:val="404040" w:themeColor="text1" w:themeTint="BF"/>
          <w:sz w:val="28"/>
          <w:szCs w:val="28"/>
        </w:rPr>
        <w:t xml:space="preserve">средового </w:t>
      </w:r>
      <w:r w:rsidRPr="00074620">
        <w:rPr>
          <w:rFonts w:cs="Arial"/>
          <w:color w:val="404040" w:themeColor="text1" w:themeTint="BF"/>
          <w:sz w:val="28"/>
          <w:szCs w:val="28"/>
        </w:rPr>
        <w:t>дизайна;</w:t>
      </w:r>
    </w:p>
    <w:p w:rsidR="00556859" w:rsidRPr="00074620" w:rsidRDefault="00556859" w:rsidP="00556859">
      <w:pPr>
        <w:pStyle w:val="a3"/>
        <w:numPr>
          <w:ilvl w:val="0"/>
          <w:numId w:val="11"/>
        </w:numPr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Организация дополнительного культурно-просветительного пространства населения мегаполиса;</w:t>
      </w:r>
    </w:p>
    <w:p w:rsidR="00556859" w:rsidRPr="00074620" w:rsidRDefault="00556859" w:rsidP="005F1E00">
      <w:pPr>
        <w:pStyle w:val="a3"/>
        <w:numPr>
          <w:ilvl w:val="0"/>
          <w:numId w:val="11"/>
        </w:numPr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Пропаганда создания и сохранения экологически благоприятной средовой ситуации мегаполиса, вовлечение населения в реализацию экологических разработок.</w:t>
      </w:r>
    </w:p>
    <w:p w:rsidR="00556859" w:rsidRPr="00074620" w:rsidRDefault="00556859" w:rsidP="005F1E00">
      <w:pPr>
        <w:spacing w:after="0"/>
        <w:rPr>
          <w:rFonts w:cs="Arial"/>
          <w:b/>
          <w:i/>
          <w:color w:val="404040" w:themeColor="text1" w:themeTint="BF"/>
          <w:sz w:val="28"/>
          <w:szCs w:val="28"/>
        </w:rPr>
      </w:pPr>
      <w:r w:rsidRPr="00074620">
        <w:rPr>
          <w:rFonts w:cs="Arial"/>
          <w:b/>
          <w:i/>
          <w:color w:val="404040" w:themeColor="text1" w:themeTint="BF"/>
          <w:sz w:val="28"/>
          <w:szCs w:val="28"/>
        </w:rPr>
        <w:t>2.Сроки и место проведения фестиваля:</w:t>
      </w:r>
    </w:p>
    <w:p w:rsidR="00C33ECB" w:rsidRPr="00074620" w:rsidRDefault="008E6B12" w:rsidP="00C33ECB">
      <w:pPr>
        <w:pStyle w:val="a3"/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15-18</w:t>
      </w:r>
      <w:r w:rsidR="00556859" w:rsidRPr="00074620">
        <w:rPr>
          <w:rFonts w:cs="Arial"/>
          <w:color w:val="404040" w:themeColor="text1" w:themeTint="BF"/>
          <w:sz w:val="28"/>
          <w:szCs w:val="28"/>
        </w:rPr>
        <w:t xml:space="preserve"> </w:t>
      </w:r>
      <w:r w:rsidRPr="00074620">
        <w:rPr>
          <w:rFonts w:cs="Arial"/>
          <w:color w:val="404040" w:themeColor="text1" w:themeTint="BF"/>
          <w:sz w:val="28"/>
          <w:szCs w:val="28"/>
        </w:rPr>
        <w:t>марта 2016</w:t>
      </w:r>
      <w:r w:rsidR="00556859" w:rsidRPr="00074620">
        <w:rPr>
          <w:rFonts w:cs="Arial"/>
          <w:color w:val="404040" w:themeColor="text1" w:themeTint="BF"/>
          <w:sz w:val="28"/>
          <w:szCs w:val="28"/>
        </w:rPr>
        <w:t xml:space="preserve">года, </w:t>
      </w:r>
      <w:proofErr w:type="spellStart"/>
      <w:r w:rsidR="00556859" w:rsidRPr="00074620">
        <w:rPr>
          <w:rFonts w:cs="Arial"/>
          <w:color w:val="404040" w:themeColor="text1" w:themeTint="BF"/>
          <w:sz w:val="28"/>
          <w:szCs w:val="28"/>
        </w:rPr>
        <w:t>г</w:t>
      </w:r>
      <w:proofErr w:type="gramStart"/>
      <w:r w:rsidR="00556859" w:rsidRPr="00074620">
        <w:rPr>
          <w:rFonts w:cs="Arial"/>
          <w:color w:val="404040" w:themeColor="text1" w:themeTint="BF"/>
          <w:sz w:val="28"/>
          <w:szCs w:val="28"/>
        </w:rPr>
        <w:t>.М</w:t>
      </w:r>
      <w:proofErr w:type="gramEnd"/>
      <w:r w:rsidR="00556859" w:rsidRPr="00074620">
        <w:rPr>
          <w:rFonts w:cs="Arial"/>
          <w:color w:val="404040" w:themeColor="text1" w:themeTint="BF"/>
          <w:sz w:val="28"/>
          <w:szCs w:val="28"/>
        </w:rPr>
        <w:t>осква</w:t>
      </w:r>
      <w:proofErr w:type="spellEnd"/>
      <w:r w:rsidR="00556859" w:rsidRPr="00074620">
        <w:rPr>
          <w:rFonts w:cs="Arial"/>
          <w:color w:val="404040" w:themeColor="text1" w:themeTint="BF"/>
          <w:sz w:val="28"/>
          <w:szCs w:val="28"/>
        </w:rPr>
        <w:t xml:space="preserve">, ул. 2-я Брестская, дом </w:t>
      </w:r>
      <w:r w:rsidR="00C33ECB" w:rsidRPr="00074620">
        <w:rPr>
          <w:rFonts w:cs="Arial"/>
          <w:color w:val="404040" w:themeColor="text1" w:themeTint="BF"/>
          <w:sz w:val="28"/>
          <w:szCs w:val="28"/>
        </w:rPr>
        <w:t>6</w:t>
      </w:r>
    </w:p>
    <w:p w:rsidR="00556859" w:rsidRPr="00074620" w:rsidRDefault="00556859" w:rsidP="00BB518F">
      <w:pPr>
        <w:pStyle w:val="a3"/>
        <w:spacing w:after="0"/>
        <w:jc w:val="both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(зал ИНТЕРАКТИВНОЙ КАРТЫ МОСКВЫ)</w:t>
      </w:r>
      <w:r w:rsidR="00C33ECB" w:rsidRPr="00074620">
        <w:rPr>
          <w:rFonts w:ascii="Helvetica" w:eastAsia="Times New Roman" w:hAnsi="Helvetica" w:cs="Helvetica"/>
          <w:color w:val="404040" w:themeColor="text1" w:themeTint="BF"/>
          <w:sz w:val="21"/>
          <w:szCs w:val="21"/>
          <w:lang w:eastAsia="ru-RU"/>
        </w:rPr>
        <w:t xml:space="preserve"> </w:t>
      </w:r>
    </w:p>
    <w:p w:rsidR="00556859" w:rsidRPr="00074620" w:rsidRDefault="00556859" w:rsidP="005F1E00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b/>
          <w:i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b/>
          <w:i/>
          <w:color w:val="404040" w:themeColor="text1" w:themeTint="BF"/>
          <w:sz w:val="28"/>
          <w:szCs w:val="28"/>
        </w:rPr>
        <w:t>3.</w:t>
      </w:r>
      <w:r w:rsidR="00BB518F" w:rsidRPr="00074620">
        <w:rPr>
          <w:rFonts w:asciiTheme="minorHAnsi" w:hAnsiTheme="minorHAnsi" w:cs="Arial"/>
          <w:b/>
          <w:i/>
          <w:color w:val="404040" w:themeColor="text1" w:themeTint="BF"/>
          <w:sz w:val="28"/>
          <w:szCs w:val="28"/>
        </w:rPr>
        <w:t>Организатор</w:t>
      </w:r>
      <w:r w:rsidRPr="00074620">
        <w:rPr>
          <w:rFonts w:asciiTheme="minorHAnsi" w:hAnsiTheme="minorHAnsi" w:cs="Arial"/>
          <w:b/>
          <w:i/>
          <w:color w:val="404040" w:themeColor="text1" w:themeTint="BF"/>
          <w:sz w:val="28"/>
          <w:szCs w:val="28"/>
        </w:rPr>
        <w:t xml:space="preserve"> фестиваля:</w:t>
      </w:r>
    </w:p>
    <w:p w:rsidR="00556859" w:rsidRPr="00074620" w:rsidRDefault="00BB518F" w:rsidP="005F1E00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ГБУ «</w:t>
      </w:r>
      <w:proofErr w:type="spellStart"/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Мосстройинформ</w:t>
      </w:r>
      <w:proofErr w:type="spellEnd"/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» при поддержке </w:t>
      </w:r>
      <w:r w:rsidR="00A07082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Правительства города Москвы в лице </w:t>
      </w: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Департамента градостроительной политики города Москвы.</w:t>
      </w:r>
    </w:p>
    <w:p w:rsidR="00556859" w:rsidRPr="00074620" w:rsidRDefault="008E6B12" w:rsidP="005F1E00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b/>
          <w:i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b/>
          <w:i/>
          <w:color w:val="404040" w:themeColor="text1" w:themeTint="BF"/>
          <w:sz w:val="28"/>
          <w:szCs w:val="28"/>
        </w:rPr>
        <w:t>4</w:t>
      </w:r>
      <w:r w:rsidR="00556859" w:rsidRPr="00074620">
        <w:rPr>
          <w:rFonts w:asciiTheme="minorHAnsi" w:hAnsiTheme="minorHAnsi" w:cs="Arial"/>
          <w:b/>
          <w:i/>
          <w:color w:val="404040" w:themeColor="text1" w:themeTint="BF"/>
          <w:sz w:val="28"/>
          <w:szCs w:val="28"/>
        </w:rPr>
        <w:t>.Организация проведения фестиваля:</w:t>
      </w:r>
    </w:p>
    <w:p w:rsidR="00556859" w:rsidRPr="00074620" w:rsidRDefault="00556859" w:rsidP="00556859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    Фестиваль проводится на территории ГБУ «</w:t>
      </w:r>
      <w:proofErr w:type="spellStart"/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Мосстройинформ</w:t>
      </w:r>
      <w:proofErr w:type="spellEnd"/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» </w:t>
      </w:r>
    </w:p>
    <w:p w:rsidR="00556859" w:rsidRPr="00074620" w:rsidRDefault="008E6B12" w:rsidP="00556859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с 15 по 18</w:t>
      </w:r>
      <w:r w:rsidR="009C71BB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марта  2016</w:t>
      </w:r>
      <w:r w:rsidR="00556859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года. Для организации фестиваля создается Оргкомитет, который:</w:t>
      </w:r>
    </w:p>
    <w:p w:rsidR="00556859" w:rsidRPr="00074620" w:rsidRDefault="00556859" w:rsidP="0055685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Разрабатывает всю необходимую документацию</w:t>
      </w:r>
      <w:r w:rsidR="009C71BB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.</w:t>
      </w:r>
    </w:p>
    <w:p w:rsidR="00556859" w:rsidRPr="00074620" w:rsidRDefault="00556859" w:rsidP="0055685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lastRenderedPageBreak/>
        <w:t>Информирует о фест</w:t>
      </w:r>
      <w:r w:rsidR="009C71BB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ивале всех заинтересованных лиц.</w:t>
      </w:r>
    </w:p>
    <w:p w:rsidR="009C71BB" w:rsidRPr="00074620" w:rsidRDefault="00556859" w:rsidP="009C71BB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Осуществляет сбор участников и подготовку материалов конкурсов, выставок, всех необходимых мероприятий в соответствии с разработанной </w:t>
      </w:r>
      <w:r w:rsidR="009C71BB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деловой программой фестиваля.</w:t>
      </w:r>
    </w:p>
    <w:p w:rsidR="00556859" w:rsidRPr="00074620" w:rsidRDefault="00556859" w:rsidP="0055685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Осуществляет отбор конкурсных работ, на</w:t>
      </w:r>
      <w:r w:rsidR="009C71BB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основе разработанных критериев.</w:t>
      </w:r>
    </w:p>
    <w:p w:rsidR="00556859" w:rsidRPr="00074620" w:rsidRDefault="00556859" w:rsidP="0055685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Организует работу экспертного  жюри и премирование Лауреатов фестиваля.</w:t>
      </w:r>
    </w:p>
    <w:p w:rsidR="00556859" w:rsidRPr="00074620" w:rsidRDefault="00556859" w:rsidP="0055685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Обеспечивает проведение фестиваля, выпускает электронный каталог, оказывает услуги </w:t>
      </w:r>
      <w:r w:rsidR="009C71BB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по изготовлению демонстрационных планшетов</w:t>
      </w: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</w:t>
      </w:r>
      <w:r w:rsidR="009C71BB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участников творческого конкурса </w:t>
      </w:r>
      <w:r w:rsidR="0051335E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и размещению экспозиции.</w:t>
      </w:r>
    </w:p>
    <w:p w:rsidR="00556859" w:rsidRPr="00074620" w:rsidRDefault="00556859" w:rsidP="0055685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Освещает мероприятия фестиваля в средствах массовой информации</w:t>
      </w:r>
      <w:r w:rsidR="0051335E" w:rsidRPr="00074620">
        <w:rPr>
          <w:rFonts w:asciiTheme="minorHAnsi" w:hAnsiTheme="minorHAnsi" w:cs="Arial"/>
          <w:color w:val="404040" w:themeColor="text1" w:themeTint="BF"/>
          <w:sz w:val="28"/>
          <w:szCs w:val="28"/>
        </w:rPr>
        <w:t>.</w:t>
      </w:r>
    </w:p>
    <w:p w:rsidR="00556859" w:rsidRPr="00074620" w:rsidRDefault="00556859" w:rsidP="0055685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Организует </w:t>
      </w:r>
      <w:r w:rsidR="008E6B12" w:rsidRPr="00074620">
        <w:rPr>
          <w:rFonts w:cs="Arial"/>
          <w:color w:val="404040" w:themeColor="text1" w:themeTint="BF"/>
          <w:sz w:val="28"/>
          <w:szCs w:val="28"/>
        </w:rPr>
        <w:t>творческий к</w:t>
      </w:r>
      <w:r w:rsidRPr="00074620">
        <w:rPr>
          <w:rFonts w:cs="Arial"/>
          <w:color w:val="404040" w:themeColor="text1" w:themeTint="BF"/>
          <w:sz w:val="28"/>
          <w:szCs w:val="28"/>
        </w:rPr>
        <w:t>онкурс проектов, который проводится по нескольким номинациям. Каждый участник может заявить свое участие в одной или нескольких номинациях.</w:t>
      </w:r>
    </w:p>
    <w:p w:rsidR="008F2263" w:rsidRPr="008F2263" w:rsidRDefault="002037C0" w:rsidP="008F2263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Участие в творческом конкурсе бесплатное, оплачивается только изготовление </w:t>
      </w:r>
      <w:r w:rsidR="00ED65D3" w:rsidRPr="00074620">
        <w:rPr>
          <w:rFonts w:cs="Arial"/>
          <w:color w:val="404040" w:themeColor="text1" w:themeTint="BF"/>
          <w:sz w:val="28"/>
          <w:szCs w:val="28"/>
        </w:rPr>
        <w:t xml:space="preserve">экспозиционных </w:t>
      </w:r>
      <w:r w:rsidRPr="00074620">
        <w:rPr>
          <w:rFonts w:cs="Arial"/>
          <w:color w:val="404040" w:themeColor="text1" w:themeTint="BF"/>
          <w:sz w:val="28"/>
          <w:szCs w:val="28"/>
        </w:rPr>
        <w:t>планшетов</w:t>
      </w:r>
      <w:r w:rsidR="00220996" w:rsidRPr="00074620">
        <w:rPr>
          <w:rFonts w:cs="Arial"/>
          <w:color w:val="404040" w:themeColor="text1" w:themeTint="BF"/>
          <w:sz w:val="28"/>
          <w:szCs w:val="28"/>
        </w:rPr>
        <w:t xml:space="preserve"> </w:t>
      </w:r>
      <w:r w:rsidR="008F2263" w:rsidRPr="008F2263">
        <w:rPr>
          <w:rFonts w:cs="Arial"/>
          <w:color w:val="404040" w:themeColor="text1" w:themeTint="BF"/>
          <w:sz w:val="28"/>
          <w:szCs w:val="28"/>
        </w:rPr>
        <w:t xml:space="preserve"> </w:t>
      </w:r>
      <w:r w:rsidR="008F2263">
        <w:rPr>
          <w:rFonts w:cs="Arial"/>
          <w:color w:val="404040" w:themeColor="text1" w:themeTint="BF"/>
          <w:sz w:val="28"/>
          <w:szCs w:val="28"/>
        </w:rPr>
        <w:t>и компьютерная верстка макета заказчика (по необходимости).</w:t>
      </w:r>
      <w:r w:rsidR="008F2263" w:rsidRPr="008F2263">
        <w:rPr>
          <w:rFonts w:cs="Arial"/>
          <w:color w:val="404040" w:themeColor="text1" w:themeTint="BF"/>
          <w:sz w:val="28"/>
          <w:szCs w:val="28"/>
        </w:rPr>
        <w:t xml:space="preserve"> </w:t>
      </w:r>
    </w:p>
    <w:p w:rsidR="002037C0" w:rsidRPr="008F2263" w:rsidRDefault="00ED65D3" w:rsidP="00ED65D3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8F2263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Экспозиционные материалы, изготовленные для участников фестиваля в ГБУ «</w:t>
      </w:r>
      <w:proofErr w:type="spellStart"/>
      <w:r w:rsidRPr="008F2263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Мосстройинформ</w:t>
      </w:r>
      <w:proofErr w:type="spellEnd"/>
      <w:r w:rsidRPr="008F2263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»</w:t>
      </w:r>
      <w:r w:rsidR="00050FA1" w:rsidRPr="008F2263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,</w:t>
      </w:r>
      <w:r w:rsidRPr="008F2263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передаются авторам в течение 5 дней после закрытия фестиваля (в период с 21 по 25 марта 2016г.)</w:t>
      </w:r>
      <w:r w:rsidR="008F2263" w:rsidRPr="008F2263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в случае нарушения указанных сроков экспозиционные материалы переходят в собственность организатора фестиваля.</w:t>
      </w:r>
      <w:r w:rsidRPr="008F2263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556859" w:rsidRPr="00074620" w:rsidRDefault="00556859" w:rsidP="0055685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Организаторы фестиваля имеют право на замену и</w:t>
      </w:r>
      <w:r w:rsidR="008F52F1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ли</w:t>
      </w: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дополнение номинаций. </w:t>
      </w:r>
    </w:p>
    <w:p w:rsidR="00556859" w:rsidRPr="00074620" w:rsidRDefault="00556859" w:rsidP="0055685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Оргкомитет по своему усмотрению, имеет право без объяснения причин, не допустить работу предоставленную автором  к участию в конкурсе, если она не соответствует требованиям.</w:t>
      </w:r>
    </w:p>
    <w:p w:rsidR="009C71BB" w:rsidRPr="00074620" w:rsidRDefault="00C33ECB" w:rsidP="00C33ECB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Работы на конкурс принимаются </w:t>
      </w:r>
      <w:r w:rsidR="002037C0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с 20</w:t>
      </w:r>
      <w:r w:rsidR="008E6B12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ноября</w:t>
      </w:r>
      <w:r w:rsidR="00556859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</w:t>
      </w:r>
      <w:r w:rsidR="008E6B12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2015г. </w:t>
      </w: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по </w:t>
      </w:r>
      <w:r w:rsidR="009C71BB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10</w:t>
      </w:r>
      <w:r w:rsidR="008E6B12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февраля 2016</w:t>
      </w:r>
      <w:r w:rsidR="00556859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г.</w:t>
      </w: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на адрес электронной почты Оргкомитета.</w:t>
      </w:r>
    </w:p>
    <w:p w:rsidR="00556859" w:rsidRPr="00074620" w:rsidRDefault="00556859" w:rsidP="0055685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Материалы, поступившие в Оргкомитет фестиваля, не рецензируются, не комментируются</w:t>
      </w:r>
      <w:r w:rsidR="0051335E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,</w:t>
      </w: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и участникам не возвращаются. </w:t>
      </w:r>
    </w:p>
    <w:p w:rsidR="00556859" w:rsidRPr="00074620" w:rsidRDefault="00556859" w:rsidP="0055685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Возможно заочное участие в творческом конкурсе фестиваля без присутствия автора. Предоставленные материалы будут использованы Оргкомитетом для работы со СМИ и издания электронного каталога фестиваля.</w:t>
      </w:r>
    </w:p>
    <w:p w:rsidR="00556859" w:rsidRPr="00074620" w:rsidRDefault="00556859" w:rsidP="0055685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lastRenderedPageBreak/>
        <w:t>Оргкомитет имеет право на использование работ, принявших участие в творческом конкурсе фестиваля, в некоммерческих целях (популяризация и пропаганда фестиваля и т.п.) без дополнительного согласия авторов.</w:t>
      </w:r>
    </w:p>
    <w:p w:rsidR="00C33ECB" w:rsidRPr="00074620" w:rsidRDefault="00C33ECB" w:rsidP="0055685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Итоги творческого конкурса объявляются Оргкомитетом на церемонии награждения лауреатов в Москве 18 марта 2016г.</w:t>
      </w:r>
    </w:p>
    <w:p w:rsidR="00556859" w:rsidRPr="00074620" w:rsidRDefault="00556859" w:rsidP="005F1E00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Победители, призеры и обладатели других наград фестиваля имеют право на использование призов и наград фестиваля для рекламы и популяризации собственного творчества.</w:t>
      </w:r>
    </w:p>
    <w:p w:rsidR="00556859" w:rsidRPr="00074620" w:rsidRDefault="005F1E00" w:rsidP="00556859">
      <w:pPr>
        <w:spacing w:after="0"/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5</w:t>
      </w:r>
      <w:r w:rsidR="00556859" w:rsidRPr="00074620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.Творческий конкурс проводится по номинациям:</w:t>
      </w:r>
    </w:p>
    <w:p w:rsidR="00DA2F21" w:rsidRDefault="00F837BF" w:rsidP="00DA2F21">
      <w:p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 xml:space="preserve">      Реализованные </w:t>
      </w:r>
      <w:r w:rsidR="00DA2F21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 xml:space="preserve">объекты </w:t>
      </w:r>
      <w:r w:rsidRPr="00074620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и проектные предложения</w:t>
      </w:r>
    </w:p>
    <w:p w:rsidR="00DA2F21" w:rsidRPr="00DA2F21" w:rsidRDefault="00DA2F21" w:rsidP="00DA2F21">
      <w:pPr>
        <w:pStyle w:val="a3"/>
        <w:numPr>
          <w:ilvl w:val="0"/>
          <w:numId w:val="22"/>
        </w:num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 w:rsidRPr="00DA2F21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Архитектурный объект с эко-наполнением</w:t>
      </w:r>
    </w:p>
    <w:p w:rsidR="007D5910" w:rsidRPr="00074620" w:rsidRDefault="00DA2F21" w:rsidP="007D5910">
      <w:pPr>
        <w:pStyle w:val="a3"/>
        <w:numPr>
          <w:ilvl w:val="0"/>
          <w:numId w:val="17"/>
        </w:num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Общественный интерьер</w:t>
      </w:r>
    </w:p>
    <w:p w:rsidR="00A9591F" w:rsidRPr="00DA2F21" w:rsidRDefault="00DA2F21" w:rsidP="00DA2F21">
      <w:pPr>
        <w:pStyle w:val="a3"/>
        <w:numPr>
          <w:ilvl w:val="0"/>
          <w:numId w:val="17"/>
        </w:num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Жилой</w:t>
      </w:r>
      <w:r w:rsidR="00AA0565" w:rsidRPr="00074620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интерьер</w:t>
      </w:r>
    </w:p>
    <w:p w:rsidR="007D5910" w:rsidRPr="00074620" w:rsidRDefault="007D5910" w:rsidP="00BB518F">
      <w:pPr>
        <w:pStyle w:val="a3"/>
        <w:numPr>
          <w:ilvl w:val="0"/>
          <w:numId w:val="17"/>
        </w:num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Деталь в интерьере</w:t>
      </w:r>
    </w:p>
    <w:p w:rsidR="00556859" w:rsidRPr="00074620" w:rsidRDefault="00556859" w:rsidP="00A9591F">
      <w:pPr>
        <w:spacing w:after="0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К участию в </w:t>
      </w:r>
      <w:r w:rsidR="00C33ECB"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творческом </w:t>
      </w: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конкурсе приглашаются  </w:t>
      </w:r>
      <w:r w:rsidR="00342031" w:rsidRPr="00074620">
        <w:rPr>
          <w:color w:val="404040" w:themeColor="text1" w:themeTint="BF"/>
          <w:sz w:val="28"/>
          <w:szCs w:val="28"/>
          <w:shd w:val="clear" w:color="auto" w:fill="FFFFFF"/>
        </w:rPr>
        <w:t>российские и зарубежные архит</w:t>
      </w:r>
      <w:r w:rsidR="00A9591F" w:rsidRPr="00074620">
        <w:rPr>
          <w:color w:val="404040" w:themeColor="text1" w:themeTint="BF"/>
          <w:sz w:val="28"/>
          <w:szCs w:val="28"/>
          <w:shd w:val="clear" w:color="auto" w:fill="FFFFFF"/>
        </w:rPr>
        <w:t xml:space="preserve">екторы, </w:t>
      </w:r>
      <w:r w:rsidR="00342031" w:rsidRPr="00074620">
        <w:rPr>
          <w:color w:val="404040" w:themeColor="text1" w:themeTint="BF"/>
          <w:sz w:val="28"/>
          <w:szCs w:val="28"/>
          <w:shd w:val="clear" w:color="auto" w:fill="FFFFFF"/>
        </w:rPr>
        <w:t>дизайнеры</w:t>
      </w:r>
      <w:r w:rsidR="00A9591F" w:rsidRPr="00074620">
        <w:rPr>
          <w:color w:val="404040" w:themeColor="text1" w:themeTint="BF"/>
          <w:sz w:val="28"/>
          <w:szCs w:val="28"/>
          <w:shd w:val="clear" w:color="auto" w:fill="FFFFFF"/>
        </w:rPr>
        <w:t>, художники-конструкторы</w:t>
      </w:r>
      <w:r w:rsidR="003D1DAC">
        <w:rPr>
          <w:color w:val="404040" w:themeColor="text1" w:themeTint="BF"/>
          <w:sz w:val="28"/>
          <w:szCs w:val="28"/>
          <w:shd w:val="clear" w:color="auto" w:fill="FFFFFF"/>
        </w:rPr>
        <w:t xml:space="preserve"> и студенты профильных ВУЗов</w:t>
      </w:r>
      <w:r w:rsidR="00342031" w:rsidRPr="00074620">
        <w:rPr>
          <w:color w:val="404040" w:themeColor="text1" w:themeTint="BF"/>
          <w:sz w:val="28"/>
          <w:szCs w:val="28"/>
          <w:shd w:val="clear" w:color="auto" w:fill="FFFFFF"/>
        </w:rPr>
        <w:t xml:space="preserve"> и факультетов, а также авторские коллективы.</w:t>
      </w:r>
    </w:p>
    <w:p w:rsidR="00556859" w:rsidRPr="00074620" w:rsidRDefault="005F1E00" w:rsidP="005F1E00">
      <w:pPr>
        <w:spacing w:after="0"/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6</w:t>
      </w:r>
      <w:r w:rsidR="00556859" w:rsidRPr="00074620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. Критерии оценки работ участников конкурса:</w:t>
      </w:r>
    </w:p>
    <w:p w:rsidR="00556859" w:rsidRPr="00074620" w:rsidRDefault="00556859" w:rsidP="00556859">
      <w:pPr>
        <w:spacing w:after="0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>- Соответствие требованиям конкурса и пожеланиям к работам.</w:t>
      </w:r>
    </w:p>
    <w:p w:rsidR="00556859" w:rsidRPr="00074620" w:rsidRDefault="00556859" w:rsidP="00556859">
      <w:p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>- Объем предложенных решений в рамках конкурсной заявки.</w:t>
      </w:r>
    </w:p>
    <w:p w:rsidR="00556859" w:rsidRPr="00074620" w:rsidRDefault="00556859" w:rsidP="00556859">
      <w:pPr>
        <w:spacing w:after="0"/>
        <w:jc w:val="both"/>
        <w:rPr>
          <w:rFonts w:eastAsia="Times New Roman" w:cs="Arial"/>
          <w:i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- Образная и концептуальная гармония проектного решения.</w:t>
      </w:r>
    </w:p>
    <w:p w:rsidR="00556859" w:rsidRPr="00074620" w:rsidRDefault="00556859" w:rsidP="00556859">
      <w:p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- Оригинальность решения проекта, высокая художественная и </w:t>
      </w:r>
    </w:p>
    <w:p w:rsidR="00556859" w:rsidRPr="00074620" w:rsidRDefault="00556859" w:rsidP="00556859">
      <w:p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  композиционная цельность,  авторская стилистика, степень детализации </w:t>
      </w:r>
    </w:p>
    <w:p w:rsidR="00556859" w:rsidRPr="00074620" w:rsidRDefault="00556859" w:rsidP="00556859">
      <w:pPr>
        <w:spacing w:after="0" w:line="240" w:lineRule="auto"/>
        <w:rPr>
          <w:rFonts w:eastAsia="Calibri" w:cs="Arial"/>
          <w:i/>
          <w:color w:val="404040" w:themeColor="text1" w:themeTint="BF"/>
          <w:sz w:val="28"/>
          <w:szCs w:val="28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  проекта.</w:t>
      </w:r>
      <w:r w:rsidRPr="00074620">
        <w:rPr>
          <w:rFonts w:eastAsia="Calibri" w:cs="Arial"/>
          <w:i/>
          <w:color w:val="404040" w:themeColor="text1" w:themeTint="BF"/>
          <w:sz w:val="28"/>
          <w:szCs w:val="28"/>
        </w:rPr>
        <w:t xml:space="preserve"> </w:t>
      </w:r>
    </w:p>
    <w:p w:rsidR="00556859" w:rsidRPr="00074620" w:rsidRDefault="00556859" w:rsidP="007D5910">
      <w:pPr>
        <w:spacing w:after="0"/>
        <w:jc w:val="both"/>
        <w:rPr>
          <w:rFonts w:eastAsia="Calibri" w:cs="Arial"/>
          <w:color w:val="404040" w:themeColor="text1" w:themeTint="BF"/>
          <w:sz w:val="28"/>
          <w:szCs w:val="28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- Применение в </w:t>
      </w:r>
      <w:r w:rsidR="007D5910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разработке проекта</w:t>
      </w: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э</w:t>
      </w:r>
      <w:r w:rsidRPr="00074620">
        <w:rPr>
          <w:rFonts w:eastAsia="Calibri" w:cs="Arial"/>
          <w:color w:val="404040" w:themeColor="text1" w:themeTint="BF"/>
          <w:sz w:val="28"/>
          <w:szCs w:val="28"/>
        </w:rPr>
        <w:t xml:space="preserve">кологических </w:t>
      </w:r>
      <w:r w:rsidR="007D5910" w:rsidRPr="00074620">
        <w:rPr>
          <w:rFonts w:eastAsia="Calibri" w:cs="Arial"/>
          <w:color w:val="404040" w:themeColor="text1" w:themeTint="BF"/>
          <w:sz w:val="28"/>
          <w:szCs w:val="28"/>
        </w:rPr>
        <w:t>правил и принципов.</w:t>
      </w:r>
    </w:p>
    <w:p w:rsidR="00556859" w:rsidRPr="00074620" w:rsidRDefault="00556859" w:rsidP="00556859">
      <w:p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- Применение </w:t>
      </w:r>
      <w:proofErr w:type="gramStart"/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инновационных</w:t>
      </w:r>
      <w:proofErr w:type="gramEnd"/>
      <w:r w:rsidR="007D5910"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</w:t>
      </w: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 xml:space="preserve"> ЭКО-технологий и ЭКО-материалов.</w:t>
      </w:r>
    </w:p>
    <w:p w:rsidR="00556859" w:rsidRPr="00074620" w:rsidRDefault="00556859" w:rsidP="007D5910">
      <w:pPr>
        <w:spacing w:after="0"/>
        <w:jc w:val="both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color w:val="404040" w:themeColor="text1" w:themeTint="BF"/>
          <w:sz w:val="28"/>
          <w:szCs w:val="28"/>
          <w:lang w:eastAsia="ru-RU"/>
        </w:rPr>
        <w:t>- ЭКО-значимость предлагаемого  решения.</w:t>
      </w:r>
      <w:r w:rsidRPr="00074620">
        <w:rPr>
          <w:rFonts w:eastAsia="Calibri" w:cs="Arial"/>
          <w:color w:val="404040" w:themeColor="text1" w:themeTint="BF"/>
          <w:sz w:val="28"/>
          <w:szCs w:val="28"/>
        </w:rPr>
        <w:t xml:space="preserve"> </w:t>
      </w:r>
    </w:p>
    <w:p w:rsidR="00556859" w:rsidRPr="00074620" w:rsidRDefault="00556859" w:rsidP="00556859">
      <w:pPr>
        <w:spacing w:after="0" w:line="240" w:lineRule="auto"/>
        <w:contextualSpacing/>
        <w:rPr>
          <w:rFonts w:eastAsia="Calibri" w:cs="Arial"/>
          <w:color w:val="404040" w:themeColor="text1" w:themeTint="BF"/>
          <w:sz w:val="28"/>
          <w:szCs w:val="28"/>
        </w:rPr>
      </w:pPr>
      <w:r w:rsidRPr="00074620">
        <w:rPr>
          <w:rFonts w:eastAsia="Calibri" w:cs="Arial"/>
          <w:color w:val="404040" w:themeColor="text1" w:themeTint="BF"/>
          <w:sz w:val="28"/>
          <w:szCs w:val="28"/>
        </w:rPr>
        <w:t>-</w:t>
      </w:r>
      <w:r w:rsidRPr="00074620">
        <w:rPr>
          <w:rFonts w:eastAsia="Calibri" w:cs="Arial"/>
          <w:i/>
          <w:color w:val="404040" w:themeColor="text1" w:themeTint="BF"/>
          <w:sz w:val="28"/>
          <w:szCs w:val="28"/>
        </w:rPr>
        <w:t xml:space="preserve"> </w:t>
      </w:r>
      <w:r w:rsidRPr="00074620">
        <w:rPr>
          <w:rFonts w:eastAsia="Calibri" w:cs="Arial"/>
          <w:color w:val="404040" w:themeColor="text1" w:themeTint="BF"/>
          <w:sz w:val="28"/>
          <w:szCs w:val="28"/>
        </w:rPr>
        <w:t xml:space="preserve">Потенциал для формирования экологического сознания личности и </w:t>
      </w:r>
    </w:p>
    <w:p w:rsidR="00556859" w:rsidRPr="00074620" w:rsidRDefault="00556859" w:rsidP="00556859">
      <w:pPr>
        <w:spacing w:after="0" w:line="240" w:lineRule="auto"/>
        <w:contextualSpacing/>
        <w:rPr>
          <w:rFonts w:eastAsia="Calibri" w:cs="Arial"/>
          <w:color w:val="404040" w:themeColor="text1" w:themeTint="BF"/>
          <w:sz w:val="28"/>
          <w:szCs w:val="28"/>
        </w:rPr>
      </w:pPr>
      <w:r w:rsidRPr="00074620">
        <w:rPr>
          <w:rFonts w:eastAsia="Calibri" w:cs="Arial"/>
          <w:color w:val="404040" w:themeColor="text1" w:themeTint="BF"/>
          <w:sz w:val="28"/>
          <w:szCs w:val="28"/>
        </w:rPr>
        <w:t xml:space="preserve">   общества в результате реализации проекта.</w:t>
      </w:r>
    </w:p>
    <w:p w:rsidR="00556859" w:rsidRPr="00074620" w:rsidRDefault="005F1E00" w:rsidP="00556859">
      <w:pPr>
        <w:spacing w:after="0"/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/>
          <w:i/>
          <w:color w:val="404040" w:themeColor="text1" w:themeTint="BF"/>
          <w:sz w:val="28"/>
          <w:szCs w:val="28"/>
          <w:lang w:eastAsia="ru-RU"/>
        </w:rPr>
        <w:t>7</w:t>
      </w:r>
      <w:r w:rsidR="00556859" w:rsidRPr="00074620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. Призы и награды:</w:t>
      </w:r>
    </w:p>
    <w:p w:rsidR="005F1E00" w:rsidRPr="00074620" w:rsidRDefault="00556859" w:rsidP="005F1E00">
      <w:pPr>
        <w:pStyle w:val="a3"/>
        <w:numPr>
          <w:ilvl w:val="0"/>
          <w:numId w:val="15"/>
        </w:numPr>
        <w:spacing w:after="0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>Гран-при за лучший проект конкурса;</w:t>
      </w:r>
    </w:p>
    <w:p w:rsidR="00556859" w:rsidRPr="00074620" w:rsidRDefault="00556859" w:rsidP="005F1E00">
      <w:pPr>
        <w:spacing w:after="0"/>
        <w:rPr>
          <w:rFonts w:eastAsia="Times New Roman" w:cs="Arial"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>В каждой номинации:</w:t>
      </w:r>
    </w:p>
    <w:p w:rsidR="00556859" w:rsidRPr="00074620" w:rsidRDefault="00556859" w:rsidP="00556859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    Лауреат 1 премии</w:t>
      </w: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val="en-US" w:eastAsia="ru-RU"/>
        </w:rPr>
        <w:t xml:space="preserve"> </w:t>
      </w: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>конкурса;</w:t>
      </w:r>
    </w:p>
    <w:p w:rsidR="00556859" w:rsidRPr="00074620" w:rsidRDefault="00556859" w:rsidP="00556859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    Лауреат 2 премии конкурса;</w:t>
      </w:r>
    </w:p>
    <w:p w:rsidR="00556859" w:rsidRPr="00074620" w:rsidRDefault="00556859" w:rsidP="00556859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    Лауреат 3 премии конкурса;</w:t>
      </w:r>
    </w:p>
    <w:p w:rsidR="00556859" w:rsidRPr="00074620" w:rsidRDefault="00556859" w:rsidP="00556859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lastRenderedPageBreak/>
        <w:t xml:space="preserve">    Специальные призы спонсоров фестиваля;</w:t>
      </w:r>
    </w:p>
    <w:p w:rsidR="00556859" w:rsidRPr="00074620" w:rsidRDefault="00556859" w:rsidP="00556859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    Благодарственные письма оргкомитета фестиваля получают все       </w:t>
      </w:r>
    </w:p>
    <w:p w:rsidR="00556859" w:rsidRPr="00074620" w:rsidRDefault="00556859" w:rsidP="00556859">
      <w:pPr>
        <w:pStyle w:val="a3"/>
        <w:spacing w:before="100" w:beforeAutospacing="1" w:after="100" w:afterAutospacing="1"/>
        <w:ind w:left="360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    партнеры мероприятия.</w:t>
      </w:r>
    </w:p>
    <w:p w:rsidR="005F1E00" w:rsidRPr="00074620" w:rsidRDefault="00556859" w:rsidP="005F1E00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    Все  участники фестиваля получают  «</w:t>
      </w:r>
      <w:r w:rsidR="005F1E00"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>Сертификат участника фестиваля»</w:t>
      </w:r>
    </w:p>
    <w:p w:rsidR="005F1E00" w:rsidRPr="00074620" w:rsidRDefault="00556859" w:rsidP="005F1E00">
      <w:pPr>
        <w:pStyle w:val="a3"/>
        <w:spacing w:after="0"/>
        <w:ind w:left="360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>(в электронной форме), по запросу может быть выслан каталог (в электронной форме).</w:t>
      </w:r>
    </w:p>
    <w:p w:rsidR="00556859" w:rsidRPr="00074620" w:rsidRDefault="005F1E00" w:rsidP="005F1E00">
      <w:pPr>
        <w:spacing w:after="0"/>
        <w:jc w:val="both"/>
        <w:rPr>
          <w:rFonts w:eastAsia="Times New Roman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074620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8</w:t>
      </w:r>
      <w:r w:rsidR="00556859" w:rsidRPr="00074620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.Контакты Оргкомитета фестиваля:</w:t>
      </w:r>
    </w:p>
    <w:p w:rsidR="00556859" w:rsidRPr="00074620" w:rsidRDefault="00556859" w:rsidP="00556859">
      <w:pPr>
        <w:pStyle w:val="a3"/>
        <w:spacing w:after="0"/>
        <w:ind w:left="360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125047  Москва, ул. 2-я Брестская, 6</w:t>
      </w:r>
    </w:p>
    <w:p w:rsidR="00556859" w:rsidRPr="00074620" w:rsidRDefault="00556859" w:rsidP="00556859">
      <w:pPr>
        <w:pStyle w:val="a3"/>
        <w:spacing w:after="0"/>
        <w:ind w:left="360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ГБУ «</w:t>
      </w:r>
      <w:proofErr w:type="spellStart"/>
      <w:r w:rsidRPr="00074620">
        <w:rPr>
          <w:rFonts w:cs="Arial"/>
          <w:color w:val="404040" w:themeColor="text1" w:themeTint="BF"/>
          <w:sz w:val="28"/>
          <w:szCs w:val="28"/>
        </w:rPr>
        <w:t>Мосстройинформ</w:t>
      </w:r>
      <w:proofErr w:type="spellEnd"/>
      <w:r w:rsidRPr="00074620">
        <w:rPr>
          <w:rFonts w:cs="Arial"/>
          <w:color w:val="404040" w:themeColor="text1" w:themeTint="BF"/>
          <w:sz w:val="28"/>
          <w:szCs w:val="28"/>
        </w:rPr>
        <w:t xml:space="preserve">» </w:t>
      </w:r>
    </w:p>
    <w:p w:rsidR="00556859" w:rsidRPr="00074620" w:rsidRDefault="00556859" w:rsidP="00ED65D3">
      <w:pPr>
        <w:pStyle w:val="a3"/>
        <w:spacing w:after="0"/>
        <w:ind w:left="360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Отдел тематических выставок: </w:t>
      </w:r>
    </w:p>
    <w:p w:rsidR="00F4000C" w:rsidRPr="00F4000C" w:rsidRDefault="00556859" w:rsidP="00F4000C">
      <w:pPr>
        <w:pStyle w:val="a3"/>
        <w:spacing w:after="0"/>
        <w:ind w:left="360"/>
        <w:rPr>
          <w:rFonts w:cs="Arial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8 (499) 250 35 82   доб.258      </w:t>
      </w:r>
      <w:hyperlink r:id="rId6" w:history="1">
        <w:r w:rsidR="00F4000C" w:rsidRPr="00D80764">
          <w:rPr>
            <w:rStyle w:val="a6"/>
            <w:rFonts w:cs="Arial"/>
            <w:sz w:val="28"/>
            <w:szCs w:val="28"/>
            <w:lang w:val="en-US"/>
          </w:rPr>
          <w:t>TatenashviliNO</w:t>
        </w:r>
        <w:r w:rsidR="00F4000C" w:rsidRPr="00D80764">
          <w:rPr>
            <w:rStyle w:val="a6"/>
            <w:rFonts w:cs="Arial"/>
            <w:sz w:val="28"/>
            <w:szCs w:val="28"/>
          </w:rPr>
          <w:t>@</w:t>
        </w:r>
        <w:r w:rsidR="00F4000C" w:rsidRPr="00D80764">
          <w:rPr>
            <w:rStyle w:val="a6"/>
            <w:rFonts w:cs="Arial"/>
            <w:sz w:val="28"/>
            <w:szCs w:val="28"/>
            <w:lang w:val="en-US"/>
          </w:rPr>
          <w:t>str</w:t>
        </w:r>
        <w:r w:rsidR="00F4000C" w:rsidRPr="00D80764">
          <w:rPr>
            <w:rStyle w:val="a6"/>
            <w:rFonts w:cs="Arial"/>
            <w:sz w:val="28"/>
            <w:szCs w:val="28"/>
          </w:rPr>
          <w:t>.</w:t>
        </w:r>
        <w:r w:rsidR="00F4000C" w:rsidRPr="00D80764">
          <w:rPr>
            <w:rStyle w:val="a6"/>
            <w:rFonts w:cs="Arial"/>
            <w:sz w:val="28"/>
            <w:szCs w:val="28"/>
            <w:lang w:val="en-US"/>
          </w:rPr>
          <w:t>mos</w:t>
        </w:r>
        <w:r w:rsidR="00F4000C" w:rsidRPr="00D80764">
          <w:rPr>
            <w:rStyle w:val="a6"/>
            <w:rFonts w:cs="Arial"/>
            <w:sz w:val="28"/>
            <w:szCs w:val="28"/>
          </w:rPr>
          <w:t>.</w:t>
        </w:r>
        <w:proofErr w:type="spellStart"/>
        <w:r w:rsidR="00F4000C" w:rsidRPr="00D80764">
          <w:rPr>
            <w:rStyle w:val="a6"/>
            <w:rFonts w:cs="Arial"/>
            <w:sz w:val="28"/>
            <w:szCs w:val="28"/>
            <w:lang w:val="en-US"/>
          </w:rPr>
          <w:t>ru</w:t>
        </w:r>
        <w:proofErr w:type="spellEnd"/>
      </w:hyperlink>
    </w:p>
    <w:p w:rsidR="00556859" w:rsidRPr="00074620" w:rsidRDefault="00556859" w:rsidP="005F1E00">
      <w:pPr>
        <w:pStyle w:val="a3"/>
        <w:spacing w:after="0"/>
        <w:ind w:left="360"/>
        <w:rPr>
          <w:rFonts w:cs="Arial"/>
          <w:color w:val="404040" w:themeColor="text1" w:themeTint="BF"/>
          <w:sz w:val="28"/>
          <w:szCs w:val="28"/>
          <w:u w:val="single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 xml:space="preserve">8 (499) 250 35 82   доб.260     </w:t>
      </w:r>
      <w:r w:rsidRPr="00074620">
        <w:rPr>
          <w:rFonts w:eastAsia="Times New Roman" w:cs="Arial"/>
          <w:color w:val="404040" w:themeColor="text1" w:themeTint="BF"/>
          <w:sz w:val="28"/>
          <w:szCs w:val="28"/>
        </w:rPr>
        <w:t xml:space="preserve"> </w:t>
      </w:r>
      <w:hyperlink r:id="rId7" w:history="1">
        <w:r w:rsidR="00F4000C" w:rsidRPr="00D80764">
          <w:rPr>
            <w:rStyle w:val="a6"/>
            <w:rFonts w:eastAsia="Times New Roman" w:cs="Arial"/>
            <w:sz w:val="28"/>
            <w:szCs w:val="28"/>
            <w:lang w:val="en-US"/>
          </w:rPr>
          <w:t>MaerSY</w:t>
        </w:r>
        <w:r w:rsidR="00F4000C" w:rsidRPr="00D80764">
          <w:rPr>
            <w:rStyle w:val="a6"/>
            <w:rFonts w:eastAsia="Times New Roman" w:cs="Arial"/>
            <w:sz w:val="28"/>
            <w:szCs w:val="28"/>
          </w:rPr>
          <w:t>@</w:t>
        </w:r>
        <w:r w:rsidR="00F4000C" w:rsidRPr="00D80764">
          <w:rPr>
            <w:rStyle w:val="a6"/>
            <w:rFonts w:eastAsia="Times New Roman" w:cs="Arial"/>
            <w:sz w:val="28"/>
            <w:szCs w:val="28"/>
            <w:lang w:val="en-US"/>
          </w:rPr>
          <w:t>str</w:t>
        </w:r>
        <w:r w:rsidR="00F4000C" w:rsidRPr="00D80764">
          <w:rPr>
            <w:rStyle w:val="a6"/>
            <w:rFonts w:eastAsia="Times New Roman" w:cs="Arial"/>
            <w:sz w:val="28"/>
            <w:szCs w:val="28"/>
          </w:rPr>
          <w:t>.</w:t>
        </w:r>
        <w:r w:rsidR="00F4000C" w:rsidRPr="00D80764">
          <w:rPr>
            <w:rStyle w:val="a6"/>
            <w:rFonts w:eastAsia="Times New Roman" w:cs="Arial"/>
            <w:sz w:val="28"/>
            <w:szCs w:val="28"/>
            <w:lang w:val="en-US"/>
          </w:rPr>
          <w:t>mos</w:t>
        </w:r>
        <w:r w:rsidR="00F4000C" w:rsidRPr="00F4000C">
          <w:rPr>
            <w:rStyle w:val="a6"/>
            <w:rFonts w:eastAsia="Times New Roman" w:cs="Arial"/>
            <w:sz w:val="28"/>
            <w:szCs w:val="28"/>
          </w:rPr>
          <w:t>.</w:t>
        </w:r>
        <w:proofErr w:type="spellStart"/>
        <w:r w:rsidR="00F4000C" w:rsidRPr="00D80764">
          <w:rPr>
            <w:rStyle w:val="a6"/>
            <w:rFonts w:eastAsia="Times New Roman" w:cs="Arial"/>
            <w:sz w:val="28"/>
            <w:szCs w:val="28"/>
            <w:lang w:val="en-US"/>
          </w:rPr>
          <w:t>ru</w:t>
        </w:r>
        <w:proofErr w:type="spellEnd"/>
      </w:hyperlink>
      <w:r w:rsidRPr="00074620">
        <w:rPr>
          <w:rFonts w:eastAsia="Times New Roman" w:cs="Arial"/>
          <w:color w:val="404040" w:themeColor="text1" w:themeTint="BF"/>
          <w:sz w:val="28"/>
          <w:szCs w:val="28"/>
        </w:rPr>
        <w:t xml:space="preserve">                                                   </w:t>
      </w:r>
    </w:p>
    <w:p w:rsidR="00556859" w:rsidRPr="00074620" w:rsidRDefault="005F1E00" w:rsidP="005F1E00">
      <w:pPr>
        <w:spacing w:after="0"/>
        <w:rPr>
          <w:rFonts w:cs="Arial"/>
          <w:b/>
          <w:i/>
          <w:color w:val="404040" w:themeColor="text1" w:themeTint="BF"/>
          <w:sz w:val="28"/>
          <w:szCs w:val="28"/>
        </w:rPr>
      </w:pPr>
      <w:r w:rsidRPr="00074620">
        <w:rPr>
          <w:rFonts w:cs="Arial"/>
          <w:b/>
          <w:i/>
          <w:color w:val="404040" w:themeColor="text1" w:themeTint="BF"/>
          <w:sz w:val="28"/>
          <w:szCs w:val="28"/>
        </w:rPr>
        <w:t>9</w:t>
      </w:r>
      <w:r w:rsidR="00556859" w:rsidRPr="00074620">
        <w:rPr>
          <w:rFonts w:cs="Arial"/>
          <w:b/>
          <w:i/>
          <w:color w:val="404040" w:themeColor="text1" w:themeTint="BF"/>
          <w:sz w:val="28"/>
          <w:szCs w:val="28"/>
        </w:rPr>
        <w:t>.Приложения:</w:t>
      </w:r>
    </w:p>
    <w:p w:rsidR="00556859" w:rsidRPr="00074620" w:rsidRDefault="00556859" w:rsidP="00556859">
      <w:pPr>
        <w:pStyle w:val="a3"/>
        <w:spacing w:after="0"/>
        <w:ind w:left="360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1.Заявка участника.</w:t>
      </w:r>
    </w:p>
    <w:p w:rsidR="00556859" w:rsidRPr="00074620" w:rsidRDefault="00ED65D3" w:rsidP="00556859">
      <w:pPr>
        <w:pStyle w:val="a3"/>
        <w:spacing w:after="0"/>
        <w:ind w:left="360"/>
        <w:rPr>
          <w:rFonts w:cs="Arial"/>
          <w:color w:val="404040" w:themeColor="text1" w:themeTint="BF"/>
          <w:sz w:val="28"/>
          <w:szCs w:val="28"/>
        </w:rPr>
      </w:pPr>
      <w:r w:rsidRPr="00074620">
        <w:rPr>
          <w:rFonts w:cs="Arial"/>
          <w:color w:val="404040" w:themeColor="text1" w:themeTint="BF"/>
          <w:sz w:val="28"/>
          <w:szCs w:val="28"/>
        </w:rPr>
        <w:t>2</w:t>
      </w:r>
      <w:r w:rsidR="00556859" w:rsidRPr="00074620">
        <w:rPr>
          <w:rFonts w:cs="Arial"/>
          <w:color w:val="404040" w:themeColor="text1" w:themeTint="BF"/>
          <w:sz w:val="28"/>
          <w:szCs w:val="28"/>
        </w:rPr>
        <w:t xml:space="preserve">. </w:t>
      </w:r>
      <w:r w:rsidRPr="00074620">
        <w:rPr>
          <w:rFonts w:cs="Arial"/>
          <w:color w:val="404040" w:themeColor="text1" w:themeTint="BF"/>
          <w:sz w:val="28"/>
          <w:szCs w:val="28"/>
        </w:rPr>
        <w:t>Деловая п</w:t>
      </w:r>
      <w:r w:rsidR="00556859" w:rsidRPr="00074620">
        <w:rPr>
          <w:rFonts w:cs="Arial"/>
          <w:color w:val="404040" w:themeColor="text1" w:themeTint="BF"/>
          <w:sz w:val="28"/>
          <w:szCs w:val="28"/>
        </w:rPr>
        <w:t>рограмма фестиваля.</w:t>
      </w:r>
    </w:p>
    <w:p w:rsidR="005B05A2" w:rsidRPr="00074620" w:rsidRDefault="009472ED" w:rsidP="00556859">
      <w:pPr>
        <w:pStyle w:val="a3"/>
        <w:spacing w:after="0"/>
        <w:ind w:left="360"/>
        <w:rPr>
          <w:rFonts w:cs="Arial"/>
          <w:color w:val="404040" w:themeColor="text1" w:themeTint="BF"/>
          <w:sz w:val="28"/>
          <w:szCs w:val="28"/>
        </w:rPr>
      </w:pPr>
      <w:proofErr w:type="gramStart"/>
      <w:r>
        <w:rPr>
          <w:rFonts w:cs="Arial"/>
          <w:color w:val="404040" w:themeColor="text1" w:themeTint="BF"/>
          <w:sz w:val="28"/>
          <w:szCs w:val="28"/>
          <w:lang w:val="en-US"/>
        </w:rPr>
        <w:t>3</w:t>
      </w:r>
      <w:r w:rsidR="005B05A2" w:rsidRPr="00074620">
        <w:rPr>
          <w:rFonts w:cs="Arial"/>
          <w:color w:val="404040" w:themeColor="text1" w:themeTint="BF"/>
          <w:sz w:val="28"/>
          <w:szCs w:val="28"/>
        </w:rPr>
        <w:t>.Требования к предоставляемым материалам.</w:t>
      </w:r>
      <w:proofErr w:type="gramEnd"/>
    </w:p>
    <w:p w:rsidR="00E10EBB" w:rsidRPr="00074620" w:rsidRDefault="00433320">
      <w:pPr>
        <w:rPr>
          <w:rFonts w:cs="Arial"/>
          <w:color w:val="404040" w:themeColor="text1" w:themeTint="BF"/>
        </w:rPr>
      </w:pPr>
    </w:p>
    <w:sectPr w:rsidR="00E10EBB" w:rsidRPr="0007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D3D"/>
    <w:multiLevelType w:val="hybridMultilevel"/>
    <w:tmpl w:val="D25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9F8"/>
    <w:multiLevelType w:val="multilevel"/>
    <w:tmpl w:val="37C0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41B7A"/>
    <w:multiLevelType w:val="multilevel"/>
    <w:tmpl w:val="836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A18FF"/>
    <w:multiLevelType w:val="hybridMultilevel"/>
    <w:tmpl w:val="E3640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29ED238E"/>
    <w:multiLevelType w:val="multilevel"/>
    <w:tmpl w:val="5CD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23990"/>
    <w:multiLevelType w:val="multilevel"/>
    <w:tmpl w:val="118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40CEB"/>
    <w:multiLevelType w:val="hybridMultilevel"/>
    <w:tmpl w:val="656A161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26C0B66"/>
    <w:multiLevelType w:val="hybridMultilevel"/>
    <w:tmpl w:val="0EAC4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0430D"/>
    <w:multiLevelType w:val="hybridMultilevel"/>
    <w:tmpl w:val="03E83EC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35F779D0"/>
    <w:multiLevelType w:val="multilevel"/>
    <w:tmpl w:val="C6C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D6AC2"/>
    <w:multiLevelType w:val="multilevel"/>
    <w:tmpl w:val="C2B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33E3C"/>
    <w:multiLevelType w:val="hybridMultilevel"/>
    <w:tmpl w:val="8B9A25E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89672FD"/>
    <w:multiLevelType w:val="hybridMultilevel"/>
    <w:tmpl w:val="5C7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973C7"/>
    <w:multiLevelType w:val="hybridMultilevel"/>
    <w:tmpl w:val="CAA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02EF"/>
    <w:multiLevelType w:val="hybridMultilevel"/>
    <w:tmpl w:val="73329E1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5BED508F"/>
    <w:multiLevelType w:val="multilevel"/>
    <w:tmpl w:val="8A7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D0666"/>
    <w:multiLevelType w:val="hybridMultilevel"/>
    <w:tmpl w:val="ED48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59EF"/>
    <w:multiLevelType w:val="hybridMultilevel"/>
    <w:tmpl w:val="3BA69F2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6C56F2"/>
    <w:multiLevelType w:val="multilevel"/>
    <w:tmpl w:val="B10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41BCA"/>
    <w:multiLevelType w:val="hybridMultilevel"/>
    <w:tmpl w:val="AA0C11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B4E340E"/>
    <w:multiLevelType w:val="multilevel"/>
    <w:tmpl w:val="6628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67E70"/>
    <w:multiLevelType w:val="multilevel"/>
    <w:tmpl w:val="BCA6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18"/>
  </w:num>
  <w:num w:numId="7">
    <w:abstractNumId w:val="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16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12"/>
  </w:num>
  <w:num w:numId="18">
    <w:abstractNumId w:val="11"/>
  </w:num>
  <w:num w:numId="19">
    <w:abstractNumId w:val="6"/>
  </w:num>
  <w:num w:numId="20">
    <w:abstractNumId w:val="8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C"/>
    <w:rsid w:val="000140DA"/>
    <w:rsid w:val="00050FA1"/>
    <w:rsid w:val="00074620"/>
    <w:rsid w:val="002037C0"/>
    <w:rsid w:val="00220996"/>
    <w:rsid w:val="00342031"/>
    <w:rsid w:val="003D1DAC"/>
    <w:rsid w:val="00433320"/>
    <w:rsid w:val="0051335E"/>
    <w:rsid w:val="00556859"/>
    <w:rsid w:val="005B05A2"/>
    <w:rsid w:val="005F1E00"/>
    <w:rsid w:val="00734E2C"/>
    <w:rsid w:val="007D5910"/>
    <w:rsid w:val="008E6B12"/>
    <w:rsid w:val="008F2263"/>
    <w:rsid w:val="008F37A0"/>
    <w:rsid w:val="008F52F1"/>
    <w:rsid w:val="009472ED"/>
    <w:rsid w:val="009C71BB"/>
    <w:rsid w:val="00A07082"/>
    <w:rsid w:val="00A9591F"/>
    <w:rsid w:val="00AA0565"/>
    <w:rsid w:val="00BB518F"/>
    <w:rsid w:val="00C0304C"/>
    <w:rsid w:val="00C33ECB"/>
    <w:rsid w:val="00DA2F21"/>
    <w:rsid w:val="00E03421"/>
    <w:rsid w:val="00ED65D3"/>
    <w:rsid w:val="00F4000C"/>
    <w:rsid w:val="00F837BF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59"/>
    <w:pPr>
      <w:ind w:left="720"/>
      <w:contextualSpacing/>
    </w:pPr>
  </w:style>
  <w:style w:type="paragraph" w:styleId="a4">
    <w:name w:val="Normal (Web)"/>
    <w:basedOn w:val="a"/>
    <w:unhideWhenUsed/>
    <w:rsid w:val="0055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859"/>
  </w:style>
  <w:style w:type="character" w:styleId="a5">
    <w:name w:val="Strong"/>
    <w:basedOn w:val="a0"/>
    <w:uiPriority w:val="22"/>
    <w:qFormat/>
    <w:rsid w:val="00556859"/>
    <w:rPr>
      <w:b/>
      <w:bCs/>
    </w:rPr>
  </w:style>
  <w:style w:type="character" w:styleId="a6">
    <w:name w:val="Hyperlink"/>
    <w:basedOn w:val="a0"/>
    <w:uiPriority w:val="99"/>
    <w:unhideWhenUsed/>
    <w:rsid w:val="0055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59"/>
    <w:pPr>
      <w:ind w:left="720"/>
      <w:contextualSpacing/>
    </w:pPr>
  </w:style>
  <w:style w:type="paragraph" w:styleId="a4">
    <w:name w:val="Normal (Web)"/>
    <w:basedOn w:val="a"/>
    <w:unhideWhenUsed/>
    <w:rsid w:val="0055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859"/>
  </w:style>
  <w:style w:type="character" w:styleId="a5">
    <w:name w:val="Strong"/>
    <w:basedOn w:val="a0"/>
    <w:uiPriority w:val="22"/>
    <w:qFormat/>
    <w:rsid w:val="00556859"/>
    <w:rPr>
      <w:b/>
      <w:bCs/>
    </w:rPr>
  </w:style>
  <w:style w:type="character" w:styleId="a6">
    <w:name w:val="Hyperlink"/>
    <w:basedOn w:val="a0"/>
    <w:uiPriority w:val="99"/>
    <w:unhideWhenUsed/>
    <w:rsid w:val="0055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erSY@str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enashviliNO@str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Татенашвили Ната Осикоевна</dc:creator>
  <cp:keywords/>
  <dc:description/>
  <cp:lastModifiedBy>Татенашвили Ната Осикоевна</cp:lastModifiedBy>
  <cp:revision>21</cp:revision>
  <dcterms:created xsi:type="dcterms:W3CDTF">2015-11-12T05:10:00Z</dcterms:created>
  <dcterms:modified xsi:type="dcterms:W3CDTF">2015-11-20T05:18:00Z</dcterms:modified>
</cp:coreProperties>
</file>